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7C17CB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7C17CB">
        <w:rPr>
          <w:rFonts w:asciiTheme="minorEastAsia" w:eastAsiaTheme="minorEastAsia" w:hAnsiTheme="minorEastAsia" w:cs="メイリオ" w:hint="eastAsia"/>
          <w:sz w:val="28"/>
          <w:szCs w:val="28"/>
        </w:rPr>
        <w:t>参加申込書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30484B" w:rsidP="00AF70C4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440F2E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:rsidR="0030484B" w:rsidRPr="007C17CB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7C17CB" w:rsidRDefault="00953EEE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7C17CB" w:rsidRDefault="008567A7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代表者職・氏名　　　　　　　　　　　　　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637388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２０２３年（令和５年）４</w:t>
      </w:r>
      <w:r w:rsidR="00E55777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="005F3F58">
        <w:rPr>
          <w:rFonts w:asciiTheme="minorEastAsia" w:eastAsiaTheme="minorEastAsia" w:hAnsiTheme="minorEastAsia" w:cs="メイリオ" w:hint="eastAsia"/>
          <w:sz w:val="24"/>
          <w:szCs w:val="24"/>
        </w:rPr>
        <w:t>２１</w:t>
      </w:r>
      <w:r w:rsidR="00626FB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日に公表</w:t>
      </w:r>
      <w:r w:rsidR="0033413F">
        <w:rPr>
          <w:rFonts w:asciiTheme="minorEastAsia" w:eastAsiaTheme="minorEastAsia" w:hAnsiTheme="minorEastAsia" w:cs="メイリオ" w:hint="eastAsia"/>
          <w:sz w:val="24"/>
          <w:szCs w:val="24"/>
        </w:rPr>
        <w:t>された、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「藤沢市デジタル人材育成業務委託公募型</w:t>
      </w:r>
      <w:r w:rsidR="006D0189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プロポーザル</w:t>
      </w:r>
      <w:r w:rsidR="0064646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実施要領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」に基づき</w:t>
      </w:r>
      <w:r w:rsidR="0033413F">
        <w:rPr>
          <w:rFonts w:asciiTheme="minorEastAsia" w:eastAsiaTheme="minorEastAsia" w:hAnsiTheme="minorEastAsia" w:cs="メイリオ" w:hint="eastAsia"/>
          <w:sz w:val="24"/>
          <w:szCs w:val="24"/>
        </w:rPr>
        <w:t>、参加の意思がありますので、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申し込みします。</w:t>
      </w:r>
    </w:p>
    <w:p w:rsidR="0030484B" w:rsidRPr="007C17CB" w:rsidRDefault="0033413F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なお、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この参加申込書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及び今後この募集に関して提出する書類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に記載及び添付するものは、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事実と相違ないことを誓約いたします。</w:t>
      </w:r>
    </w:p>
    <w:p w:rsidR="009F0996" w:rsidRPr="0033413F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１．連絡先等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（１）担当者部署</w:t>
      </w:r>
      <w:r w:rsidR="00F0728D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（２）担当者氏名</w:t>
      </w:r>
      <w:r w:rsidR="00F0728D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（３）連絡先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①電話番号</w:t>
      </w:r>
      <w:r w:rsidR="00F0728D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</w:p>
    <w:p w:rsidR="009F0996" w:rsidRDefault="00841BB1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②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Eメールアドレス</w:t>
      </w:r>
      <w:r w:rsidR="00F0728D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  <w:bookmarkStart w:id="0" w:name="_GoBack"/>
      <w:bookmarkEnd w:id="0"/>
    </w:p>
    <w:p w:rsidR="00F0728D" w:rsidRDefault="00F0728D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（４）かながわ電子入札共同システム　</w:t>
      </w:r>
    </w:p>
    <w:p w:rsidR="006B0687" w:rsidRDefault="00F0728D" w:rsidP="00A34F6C">
      <w:pPr>
        <w:spacing w:line="380" w:lineRule="exact"/>
        <w:ind w:firstLineChars="300" w:firstLine="72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令和５・６年度競争入札参加資格の有無　有・無：</w:t>
      </w:r>
    </w:p>
    <w:p w:rsidR="00A34F6C" w:rsidRPr="00A34F6C" w:rsidRDefault="00A34F6C" w:rsidP="00A34F6C">
      <w:pPr>
        <w:spacing w:line="380" w:lineRule="exact"/>
        <w:ind w:firstLineChars="300" w:firstLine="720"/>
        <w:jc w:val="left"/>
        <w:rPr>
          <w:rFonts w:asciiTheme="minorEastAsia" w:eastAsiaTheme="minorEastAsia" w:hAnsiTheme="minorEastAsia" w:cs="メイリオ" w:hint="eastAsia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２．添付書類</w:t>
      </w:r>
    </w:p>
    <w:p w:rsidR="00637388" w:rsidRPr="00B920F8" w:rsidRDefault="00637388" w:rsidP="00637388">
      <w:pPr>
        <w:rPr>
          <w:rFonts w:asciiTheme="minorEastAsia" w:hAnsiTheme="minorEastAsia"/>
          <w:sz w:val="24"/>
          <w:szCs w:val="24"/>
        </w:rPr>
      </w:pPr>
      <w:r w:rsidRPr="00B920F8">
        <w:rPr>
          <w:rFonts w:asciiTheme="minorEastAsia" w:hAnsiTheme="minorEastAsia" w:hint="eastAsia"/>
          <w:sz w:val="24"/>
          <w:szCs w:val="24"/>
        </w:rPr>
        <w:t xml:space="preserve">　　・　団体概要書、会社案内等：１部</w:t>
      </w:r>
    </w:p>
    <w:p w:rsidR="00637388" w:rsidRPr="00B920F8" w:rsidRDefault="00637388" w:rsidP="0063738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920F8">
        <w:rPr>
          <w:rFonts w:asciiTheme="minorEastAsia" w:hAnsiTheme="minorEastAsia" w:hint="eastAsia"/>
          <w:sz w:val="24"/>
          <w:szCs w:val="24"/>
        </w:rPr>
        <w:t xml:space="preserve">・　</w:t>
      </w:r>
      <w:r w:rsidRPr="00B920F8">
        <w:rPr>
          <w:rFonts w:hint="eastAsia"/>
          <w:sz w:val="24"/>
          <w:szCs w:val="24"/>
        </w:rPr>
        <w:t>暴力団又は暴力団員等と関係していない旨の誓約書（様式第２号）：１部</w:t>
      </w:r>
    </w:p>
    <w:p w:rsidR="00637388" w:rsidRPr="00B920F8" w:rsidRDefault="00637388" w:rsidP="0063738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920F8">
        <w:rPr>
          <w:rFonts w:asciiTheme="minorEastAsia" w:hAnsiTheme="minorEastAsia" w:hint="eastAsia"/>
          <w:sz w:val="24"/>
          <w:szCs w:val="24"/>
        </w:rPr>
        <w:t xml:space="preserve">・　</w:t>
      </w:r>
      <w:r w:rsidRPr="00B920F8">
        <w:rPr>
          <w:rFonts w:asciiTheme="minorEastAsia" w:hAnsiTheme="minorEastAsia" w:hint="eastAsia"/>
          <w:kern w:val="0"/>
          <w:sz w:val="24"/>
          <w:szCs w:val="24"/>
        </w:rPr>
        <w:t>藤沢市デジタル人材育成業務委託</w:t>
      </w:r>
      <w:r w:rsidRPr="00B920F8">
        <w:rPr>
          <w:rFonts w:asciiTheme="minorEastAsia" w:hAnsiTheme="minorEastAsia" w:hint="eastAsia"/>
          <w:sz w:val="24"/>
          <w:szCs w:val="24"/>
        </w:rPr>
        <w:t>公募型プロポーザル実施要領</w:t>
      </w:r>
    </w:p>
    <w:p w:rsidR="00637388" w:rsidRPr="00B920F8" w:rsidRDefault="00637388" w:rsidP="00637388">
      <w:pPr>
        <w:ind w:leftChars="200" w:left="440" w:firstLineChars="100" w:firstLine="240"/>
        <w:rPr>
          <w:rFonts w:asciiTheme="minorEastAsia" w:hAnsiTheme="minorEastAsia"/>
          <w:sz w:val="24"/>
          <w:szCs w:val="24"/>
        </w:rPr>
      </w:pPr>
      <w:r w:rsidRPr="00B920F8">
        <w:rPr>
          <w:rFonts w:asciiTheme="minorEastAsia" w:hAnsiTheme="minorEastAsia" w:hint="eastAsia"/>
          <w:sz w:val="24"/>
          <w:szCs w:val="24"/>
        </w:rPr>
        <w:t xml:space="preserve">　６（１）に定める書類：各１部　※必要な場合</w:t>
      </w:r>
    </w:p>
    <w:p w:rsidR="002C08E4" w:rsidRPr="007C17CB" w:rsidRDefault="002C08E4" w:rsidP="00637388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</w:p>
    <w:p w:rsidR="00895E12" w:rsidRPr="007C17CB" w:rsidRDefault="00895E12" w:rsidP="00895E12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7C17CB" w:rsidSect="001B4373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6C" w:rsidRPr="007C17CB" w:rsidRDefault="003B4E7E" w:rsidP="00DB586C">
    <w:pPr>
      <w:pStyle w:val="a3"/>
      <w:jc w:val="right"/>
      <w:rPr>
        <w:rFonts w:asciiTheme="minorEastAsia" w:eastAsiaTheme="minorEastAsia" w:hAnsiTheme="minorEastAsia" w:cs="メイリオ"/>
      </w:rPr>
    </w:pPr>
    <w:r>
      <w:rPr>
        <w:rFonts w:asciiTheme="minorEastAsia" w:eastAsiaTheme="minorEastAsia" w:hAnsiTheme="minorEastAsia" w:cs="メイリオ" w:hint="eastAsia"/>
      </w:rPr>
      <w:t>（様式</w:t>
    </w:r>
    <w:r w:rsidR="00637388">
      <w:rPr>
        <w:rFonts w:asciiTheme="minorEastAsia" w:eastAsiaTheme="minorEastAsia" w:hAnsiTheme="minorEastAsia" w:cs="メイリオ" w:hint="eastAsia"/>
      </w:rPr>
      <w:t>第</w:t>
    </w:r>
    <w:r>
      <w:rPr>
        <w:rFonts w:asciiTheme="minorEastAsia" w:eastAsiaTheme="minorEastAsia" w:hAnsiTheme="minorEastAsia" w:cs="メイリオ" w:hint="eastAsia"/>
      </w:rPr>
      <w:t>１</w:t>
    </w:r>
    <w:r w:rsidR="00637388">
      <w:rPr>
        <w:rFonts w:asciiTheme="minorEastAsia" w:eastAsiaTheme="minorEastAsia" w:hAnsiTheme="minorEastAsia" w:cs="メイリオ" w:hint="eastAsia"/>
      </w:rPr>
      <w:t>号</w:t>
    </w:r>
    <w:r w:rsidR="00DB586C" w:rsidRPr="007C17CB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32F98"/>
    <w:rsid w:val="00044AFE"/>
    <w:rsid w:val="000D54D9"/>
    <w:rsid w:val="001368F9"/>
    <w:rsid w:val="001B4373"/>
    <w:rsid w:val="002761DC"/>
    <w:rsid w:val="002C08E4"/>
    <w:rsid w:val="0030484B"/>
    <w:rsid w:val="0033413F"/>
    <w:rsid w:val="0037785A"/>
    <w:rsid w:val="003B1EE7"/>
    <w:rsid w:val="003B4E7E"/>
    <w:rsid w:val="003D7BB0"/>
    <w:rsid w:val="003E60E9"/>
    <w:rsid w:val="004024D6"/>
    <w:rsid w:val="00410ABA"/>
    <w:rsid w:val="00440F2E"/>
    <w:rsid w:val="00456057"/>
    <w:rsid w:val="00485AD3"/>
    <w:rsid w:val="00490345"/>
    <w:rsid w:val="00594321"/>
    <w:rsid w:val="005A4B37"/>
    <w:rsid w:val="005F3F58"/>
    <w:rsid w:val="00626FB2"/>
    <w:rsid w:val="00637388"/>
    <w:rsid w:val="00646462"/>
    <w:rsid w:val="006B0687"/>
    <w:rsid w:val="006D0189"/>
    <w:rsid w:val="00727387"/>
    <w:rsid w:val="007B28BB"/>
    <w:rsid w:val="007C17CB"/>
    <w:rsid w:val="00837A0A"/>
    <w:rsid w:val="00841BB1"/>
    <w:rsid w:val="008567A7"/>
    <w:rsid w:val="00895E12"/>
    <w:rsid w:val="00953EEE"/>
    <w:rsid w:val="009613D2"/>
    <w:rsid w:val="00994CC5"/>
    <w:rsid w:val="009D2780"/>
    <w:rsid w:val="009F0996"/>
    <w:rsid w:val="00A30D98"/>
    <w:rsid w:val="00A34F6C"/>
    <w:rsid w:val="00A45286"/>
    <w:rsid w:val="00A72736"/>
    <w:rsid w:val="00AC0365"/>
    <w:rsid w:val="00AF4B3F"/>
    <w:rsid w:val="00AF70C4"/>
    <w:rsid w:val="00B03424"/>
    <w:rsid w:val="00B357FD"/>
    <w:rsid w:val="00B648A2"/>
    <w:rsid w:val="00B920F8"/>
    <w:rsid w:val="00C3045A"/>
    <w:rsid w:val="00C44EB0"/>
    <w:rsid w:val="00CE3307"/>
    <w:rsid w:val="00D27D23"/>
    <w:rsid w:val="00D64661"/>
    <w:rsid w:val="00DB2812"/>
    <w:rsid w:val="00DB586C"/>
    <w:rsid w:val="00DC506E"/>
    <w:rsid w:val="00DE1A7D"/>
    <w:rsid w:val="00E20BFB"/>
    <w:rsid w:val="00E55777"/>
    <w:rsid w:val="00E6554E"/>
    <w:rsid w:val="00E95017"/>
    <w:rsid w:val="00ED66A7"/>
    <w:rsid w:val="00ED7AA2"/>
    <w:rsid w:val="00F0728D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7C68-C53C-472C-A356-6523C14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C546D8B0.dotm</Template>
  <TotalTime>71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大町　篤史</cp:lastModifiedBy>
  <cp:revision>42</cp:revision>
  <cp:lastPrinted>2023-03-20T07:50:00Z</cp:lastPrinted>
  <dcterms:created xsi:type="dcterms:W3CDTF">2015-02-12T09:22:00Z</dcterms:created>
  <dcterms:modified xsi:type="dcterms:W3CDTF">2023-04-10T05:20:00Z</dcterms:modified>
</cp:coreProperties>
</file>