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077" w:rsidRDefault="00131FC2"/>
    <w:p w:rsidR="00562251" w:rsidRPr="00562251" w:rsidRDefault="00562251" w:rsidP="00562251">
      <w:pPr>
        <w:jc w:val="center"/>
        <w:rPr>
          <w:rFonts w:asciiTheme="majorEastAsia" w:eastAsiaTheme="majorEastAsia" w:hAnsiTheme="majorEastAsia"/>
          <w:sz w:val="32"/>
        </w:rPr>
      </w:pPr>
      <w:r w:rsidRPr="00562251">
        <w:rPr>
          <w:rFonts w:asciiTheme="majorEastAsia" w:eastAsiaTheme="majorEastAsia" w:hAnsiTheme="majorEastAsia" w:hint="eastAsia"/>
          <w:sz w:val="32"/>
        </w:rPr>
        <w:t>事</w:t>
      </w:r>
      <w:r>
        <w:rPr>
          <w:rFonts w:asciiTheme="majorEastAsia" w:eastAsiaTheme="majorEastAsia" w:hAnsiTheme="majorEastAsia" w:hint="eastAsia"/>
          <w:sz w:val="32"/>
        </w:rPr>
        <w:t xml:space="preserve">　</w:t>
      </w:r>
      <w:r w:rsidRPr="00562251">
        <w:rPr>
          <w:rFonts w:asciiTheme="majorEastAsia" w:eastAsiaTheme="majorEastAsia" w:hAnsiTheme="majorEastAsia" w:hint="eastAsia"/>
          <w:sz w:val="32"/>
        </w:rPr>
        <w:t>業</w:t>
      </w:r>
      <w:r>
        <w:rPr>
          <w:rFonts w:asciiTheme="majorEastAsia" w:eastAsiaTheme="majorEastAsia" w:hAnsiTheme="majorEastAsia" w:hint="eastAsia"/>
          <w:sz w:val="32"/>
        </w:rPr>
        <w:t xml:space="preserve">　</w:t>
      </w:r>
      <w:r w:rsidRPr="00562251">
        <w:rPr>
          <w:rFonts w:asciiTheme="majorEastAsia" w:eastAsiaTheme="majorEastAsia" w:hAnsiTheme="majorEastAsia" w:hint="eastAsia"/>
          <w:sz w:val="32"/>
        </w:rPr>
        <w:t>実</w:t>
      </w:r>
      <w:r>
        <w:rPr>
          <w:rFonts w:asciiTheme="majorEastAsia" w:eastAsiaTheme="majorEastAsia" w:hAnsiTheme="majorEastAsia" w:hint="eastAsia"/>
          <w:sz w:val="32"/>
        </w:rPr>
        <w:t xml:space="preserve">　</w:t>
      </w:r>
      <w:r w:rsidRPr="00562251">
        <w:rPr>
          <w:rFonts w:asciiTheme="majorEastAsia" w:eastAsiaTheme="majorEastAsia" w:hAnsiTheme="majorEastAsia" w:hint="eastAsia"/>
          <w:sz w:val="32"/>
        </w:rPr>
        <w:t>績</w:t>
      </w:r>
      <w:r>
        <w:rPr>
          <w:rFonts w:asciiTheme="majorEastAsia" w:eastAsiaTheme="majorEastAsia" w:hAnsiTheme="majorEastAsia" w:hint="eastAsia"/>
          <w:sz w:val="32"/>
        </w:rPr>
        <w:t xml:space="preserve">　</w:t>
      </w:r>
      <w:r w:rsidR="00682BEB">
        <w:rPr>
          <w:rFonts w:asciiTheme="majorEastAsia" w:eastAsiaTheme="majorEastAsia" w:hAnsiTheme="majorEastAsia" w:hint="eastAsia"/>
          <w:sz w:val="32"/>
        </w:rPr>
        <w:t xml:space="preserve">調　</w:t>
      </w:r>
      <w:r w:rsidRPr="00562251">
        <w:rPr>
          <w:rFonts w:asciiTheme="majorEastAsia" w:eastAsiaTheme="majorEastAsia" w:hAnsiTheme="majorEastAsia" w:hint="eastAsia"/>
          <w:sz w:val="32"/>
        </w:rPr>
        <w:t>書</w:t>
      </w:r>
    </w:p>
    <w:p w:rsidR="00562251" w:rsidRDefault="00562251">
      <w:bookmarkStart w:id="0" w:name="_GoBack"/>
      <w:bookmarkEnd w:id="0"/>
    </w:p>
    <w:p w:rsidR="001A7248" w:rsidRDefault="00682BEB" w:rsidP="00845F0C">
      <w:pPr>
        <w:ind w:firstLineChars="100" w:firstLine="240"/>
        <w:rPr>
          <w:rFonts w:asciiTheme="minorEastAsia" w:eastAsiaTheme="minorEastAsia" w:hAnsiTheme="minorEastAsia"/>
        </w:rPr>
      </w:pPr>
      <w:r w:rsidRPr="00682BEB">
        <w:rPr>
          <w:rFonts w:asciiTheme="minorEastAsia" w:eastAsiaTheme="minorEastAsia" w:hAnsiTheme="minorEastAsia" w:hint="eastAsia"/>
        </w:rPr>
        <w:t>地方公共団体が平成２５年度以降に発注した、子ども・若者に関わる法</w:t>
      </w:r>
      <w:r w:rsidRPr="00131FC2">
        <w:rPr>
          <w:rFonts w:asciiTheme="minorEastAsia" w:eastAsiaTheme="minorEastAsia" w:hAnsiTheme="minorEastAsia" w:hint="eastAsia"/>
        </w:rPr>
        <w:t>定計画策定</w:t>
      </w:r>
      <w:r w:rsidR="0062201A" w:rsidRPr="00131FC2">
        <w:rPr>
          <w:rFonts w:asciiTheme="minorEastAsia" w:eastAsiaTheme="minorEastAsia" w:hAnsiTheme="minorEastAsia" w:hint="eastAsia"/>
        </w:rPr>
        <w:t>又は法定計画策定に向けた基礎調査等に関する業務の元請としての</w:t>
      </w:r>
      <w:r w:rsidR="00B44FED" w:rsidRPr="00131FC2">
        <w:rPr>
          <w:rFonts w:asciiTheme="minorEastAsia" w:eastAsiaTheme="minorEastAsia" w:hAnsiTheme="minorEastAsia" w:hint="eastAsia"/>
        </w:rPr>
        <w:t>履行</w:t>
      </w:r>
      <w:r w:rsidRPr="00131FC2">
        <w:rPr>
          <w:rFonts w:asciiTheme="minorEastAsia" w:eastAsiaTheme="minorEastAsia" w:hAnsiTheme="minorEastAsia" w:hint="eastAsia"/>
        </w:rPr>
        <w:t>実績</w:t>
      </w:r>
      <w:r w:rsidR="0062201A" w:rsidRPr="00131FC2">
        <w:rPr>
          <w:rFonts w:asciiTheme="minorEastAsia" w:eastAsiaTheme="minorEastAsia" w:hAnsiTheme="minorEastAsia" w:hint="eastAsia"/>
        </w:rPr>
        <w:t>（履行中のものは除く）</w:t>
      </w:r>
      <w:r w:rsidRPr="00682BEB">
        <w:rPr>
          <w:rFonts w:asciiTheme="minorEastAsia" w:eastAsiaTheme="minorEastAsia" w:hAnsiTheme="minorEastAsia" w:hint="eastAsia"/>
        </w:rPr>
        <w:t>を</w:t>
      </w:r>
      <w:r w:rsidR="001A7248">
        <w:rPr>
          <w:rFonts w:asciiTheme="minorEastAsia" w:eastAsiaTheme="minorEastAsia" w:hAnsiTheme="minorEastAsia" w:hint="eastAsia"/>
        </w:rPr>
        <w:t>すべて</w:t>
      </w:r>
      <w:r w:rsidRPr="00682BEB">
        <w:rPr>
          <w:rFonts w:asciiTheme="minorEastAsia" w:eastAsiaTheme="minorEastAsia" w:hAnsiTheme="minorEastAsia" w:hint="eastAsia"/>
        </w:rPr>
        <w:t>記載してください。</w:t>
      </w:r>
    </w:p>
    <w:p w:rsidR="00562251" w:rsidRDefault="00845F0C" w:rsidP="00845F0C">
      <w:pPr>
        <w:ind w:firstLineChars="100" w:firstLine="240"/>
        <w:rPr>
          <w:rFonts w:asciiTheme="minorEastAsia" w:eastAsiaTheme="minorEastAsia" w:hAnsiTheme="minorEastAsia"/>
        </w:rPr>
      </w:pPr>
      <w:r>
        <w:rPr>
          <w:rFonts w:asciiTheme="minorEastAsia" w:eastAsiaTheme="minorEastAsia" w:hAnsiTheme="minorEastAsia" w:hint="eastAsia"/>
        </w:rPr>
        <w:t>なお、同一団体で</w:t>
      </w:r>
      <w:r w:rsidRPr="00845F0C">
        <w:rPr>
          <w:rFonts w:asciiTheme="minorEastAsia" w:eastAsiaTheme="minorEastAsia" w:hAnsiTheme="minorEastAsia" w:hint="eastAsia"/>
        </w:rPr>
        <w:t>調査と計画策定を別契約により請負った場合は一連の業務とみなし、１件の実績と</w:t>
      </w:r>
      <w:r>
        <w:rPr>
          <w:rFonts w:asciiTheme="minorEastAsia" w:eastAsiaTheme="minorEastAsia" w:hAnsiTheme="minorEastAsia" w:hint="eastAsia"/>
        </w:rPr>
        <w:t>します</w:t>
      </w:r>
      <w:r w:rsidRPr="00845F0C">
        <w:rPr>
          <w:rFonts w:asciiTheme="minorEastAsia" w:eastAsiaTheme="minorEastAsia" w:hAnsiTheme="minorEastAsia" w:hint="eastAsia"/>
        </w:rPr>
        <w:t>。また、記載の実績に係る契約</w:t>
      </w:r>
      <w:r>
        <w:rPr>
          <w:rFonts w:asciiTheme="minorEastAsia" w:eastAsiaTheme="minorEastAsia" w:hAnsiTheme="minorEastAsia" w:hint="eastAsia"/>
        </w:rPr>
        <w:t>書や仕様書等、業務の内容及び契約期間がわかるものを添付してください。</w:t>
      </w:r>
    </w:p>
    <w:p w:rsidR="001C1622" w:rsidRDefault="001C1622" w:rsidP="00845F0C">
      <w:pPr>
        <w:ind w:firstLineChars="100" w:firstLine="240"/>
        <w:rPr>
          <w:rFonts w:asciiTheme="minorEastAsia" w:eastAsiaTheme="minorEastAsia" w:hAnsiTheme="minorEastAsia"/>
        </w:rPr>
      </w:pPr>
    </w:p>
    <w:p w:rsidR="001C1622" w:rsidRPr="001C1622" w:rsidRDefault="001C1622" w:rsidP="001C1622">
      <w:pPr>
        <w:ind w:firstLineChars="500" w:firstLine="1200"/>
        <w:rPr>
          <w:rFonts w:asciiTheme="minorEastAsia" w:eastAsiaTheme="minorEastAsia" w:hAnsiTheme="minorEastAsia"/>
        </w:rPr>
      </w:pPr>
      <w:r w:rsidRPr="009A3E37">
        <w:rPr>
          <w:rFonts w:asciiTheme="minorEastAsia" w:eastAsiaTheme="minorEastAsia" w:hAnsiTheme="minorEastAsia" w:hint="eastAsia"/>
          <w:u w:val="single"/>
        </w:rPr>
        <w:t>法人名称</w:t>
      </w:r>
      <w:r w:rsidRPr="001C1622">
        <w:rPr>
          <w:rFonts w:asciiTheme="minorEastAsia" w:eastAsiaTheme="minorEastAsia" w:hAnsiTheme="minorEastAsia" w:hint="eastAsia"/>
          <w:u w:val="single"/>
        </w:rPr>
        <w:t xml:space="preserve">　　　　　　　　　　　　　　　　　　　　　　</w:t>
      </w:r>
    </w:p>
    <w:p w:rsidR="001C1622" w:rsidRPr="001C1622" w:rsidRDefault="001C1622" w:rsidP="001C1622">
      <w:pPr>
        <w:rPr>
          <w:rFonts w:asciiTheme="minorEastAsia" w:eastAsiaTheme="minorEastAsia" w:hAnsiTheme="minorEastAsia"/>
        </w:rPr>
      </w:pPr>
    </w:p>
    <w:tbl>
      <w:tblPr>
        <w:tblStyle w:val="a7"/>
        <w:tblW w:w="0" w:type="auto"/>
        <w:tblInd w:w="-5" w:type="dxa"/>
        <w:tblLook w:val="04A0" w:firstRow="1" w:lastRow="0" w:firstColumn="1" w:lastColumn="0" w:noHBand="0" w:noVBand="1"/>
      </w:tblPr>
      <w:tblGrid>
        <w:gridCol w:w="2408"/>
        <w:gridCol w:w="2408"/>
        <w:gridCol w:w="2408"/>
        <w:gridCol w:w="2409"/>
      </w:tblGrid>
      <w:tr w:rsidR="00562251" w:rsidTr="00682BEB">
        <w:tc>
          <w:tcPr>
            <w:tcW w:w="2408" w:type="dxa"/>
            <w:vMerge w:val="restart"/>
            <w:shd w:val="clear" w:color="auto" w:fill="D9D9D9" w:themeFill="background1" w:themeFillShade="D9"/>
            <w:vAlign w:val="center"/>
          </w:tcPr>
          <w:p w:rsidR="00562251" w:rsidRDefault="00562251" w:rsidP="00562251">
            <w:pPr>
              <w:jc w:val="center"/>
            </w:pPr>
            <w:r>
              <w:rPr>
                <w:rFonts w:hint="eastAsia"/>
              </w:rPr>
              <w:t>契約の相手方</w:t>
            </w:r>
          </w:p>
        </w:tc>
        <w:tc>
          <w:tcPr>
            <w:tcW w:w="2408" w:type="dxa"/>
            <w:vMerge w:val="restart"/>
            <w:shd w:val="clear" w:color="auto" w:fill="D9D9D9" w:themeFill="background1" w:themeFillShade="D9"/>
            <w:vAlign w:val="center"/>
          </w:tcPr>
          <w:p w:rsidR="00562251" w:rsidRDefault="00562251" w:rsidP="00562251">
            <w:pPr>
              <w:jc w:val="center"/>
            </w:pPr>
            <w:r>
              <w:rPr>
                <w:rFonts w:hint="eastAsia"/>
              </w:rPr>
              <w:t>業務名</w:t>
            </w:r>
          </w:p>
        </w:tc>
        <w:tc>
          <w:tcPr>
            <w:tcW w:w="2408" w:type="dxa"/>
            <w:vMerge w:val="restart"/>
            <w:shd w:val="clear" w:color="auto" w:fill="D9D9D9" w:themeFill="background1" w:themeFillShade="D9"/>
            <w:vAlign w:val="center"/>
          </w:tcPr>
          <w:p w:rsidR="00562251" w:rsidRDefault="00562251" w:rsidP="00562251">
            <w:pPr>
              <w:jc w:val="center"/>
            </w:pPr>
            <w:r>
              <w:rPr>
                <w:rFonts w:hint="eastAsia"/>
              </w:rPr>
              <w:t>業務概要</w:t>
            </w:r>
          </w:p>
        </w:tc>
        <w:tc>
          <w:tcPr>
            <w:tcW w:w="2409" w:type="dxa"/>
            <w:tcBorders>
              <w:bottom w:val="dashed" w:sz="4" w:space="0" w:color="auto"/>
            </w:tcBorders>
            <w:shd w:val="clear" w:color="auto" w:fill="D9D9D9" w:themeFill="background1" w:themeFillShade="D9"/>
            <w:vAlign w:val="center"/>
          </w:tcPr>
          <w:p w:rsidR="00562251" w:rsidRDefault="00562251" w:rsidP="00562251">
            <w:pPr>
              <w:jc w:val="center"/>
            </w:pPr>
            <w:r>
              <w:rPr>
                <w:rFonts w:hint="eastAsia"/>
              </w:rPr>
              <w:t>履行期間</w:t>
            </w:r>
          </w:p>
        </w:tc>
      </w:tr>
      <w:tr w:rsidR="00562251" w:rsidTr="00682BEB">
        <w:tc>
          <w:tcPr>
            <w:tcW w:w="2408" w:type="dxa"/>
            <w:vMerge/>
            <w:shd w:val="clear" w:color="auto" w:fill="D9D9D9" w:themeFill="background1" w:themeFillShade="D9"/>
            <w:vAlign w:val="center"/>
          </w:tcPr>
          <w:p w:rsidR="00562251" w:rsidRDefault="00562251" w:rsidP="00562251">
            <w:pPr>
              <w:jc w:val="center"/>
            </w:pPr>
          </w:p>
        </w:tc>
        <w:tc>
          <w:tcPr>
            <w:tcW w:w="2408" w:type="dxa"/>
            <w:vMerge/>
            <w:shd w:val="clear" w:color="auto" w:fill="D9D9D9" w:themeFill="background1" w:themeFillShade="D9"/>
            <w:vAlign w:val="center"/>
          </w:tcPr>
          <w:p w:rsidR="00562251" w:rsidRDefault="00562251" w:rsidP="00562251">
            <w:pPr>
              <w:jc w:val="center"/>
            </w:pPr>
          </w:p>
        </w:tc>
        <w:tc>
          <w:tcPr>
            <w:tcW w:w="2408" w:type="dxa"/>
            <w:vMerge/>
            <w:shd w:val="clear" w:color="auto" w:fill="D9D9D9" w:themeFill="background1" w:themeFillShade="D9"/>
            <w:vAlign w:val="center"/>
          </w:tcPr>
          <w:p w:rsidR="00562251" w:rsidRDefault="00562251" w:rsidP="00562251">
            <w:pPr>
              <w:jc w:val="center"/>
            </w:pPr>
          </w:p>
        </w:tc>
        <w:tc>
          <w:tcPr>
            <w:tcW w:w="2409" w:type="dxa"/>
            <w:tcBorders>
              <w:top w:val="dashed" w:sz="4" w:space="0" w:color="auto"/>
              <w:bottom w:val="single" w:sz="4" w:space="0" w:color="auto"/>
            </w:tcBorders>
            <w:shd w:val="clear" w:color="auto" w:fill="D9D9D9" w:themeFill="background1" w:themeFillShade="D9"/>
            <w:vAlign w:val="center"/>
          </w:tcPr>
          <w:p w:rsidR="00562251" w:rsidRDefault="00562251" w:rsidP="00562251">
            <w:pPr>
              <w:jc w:val="center"/>
            </w:pPr>
            <w:r>
              <w:rPr>
                <w:rFonts w:hint="eastAsia"/>
              </w:rPr>
              <w:t>契約金額</w:t>
            </w:r>
          </w:p>
        </w:tc>
      </w:tr>
      <w:tr w:rsidR="00562251" w:rsidTr="00682BEB">
        <w:tc>
          <w:tcPr>
            <w:tcW w:w="2408" w:type="dxa"/>
            <w:vMerge w:val="restart"/>
          </w:tcPr>
          <w:p w:rsidR="00562251" w:rsidRDefault="00562251"/>
        </w:tc>
        <w:tc>
          <w:tcPr>
            <w:tcW w:w="2408" w:type="dxa"/>
            <w:vMerge w:val="restart"/>
          </w:tcPr>
          <w:p w:rsidR="00562251" w:rsidRDefault="00562251"/>
        </w:tc>
        <w:tc>
          <w:tcPr>
            <w:tcW w:w="2408" w:type="dxa"/>
            <w:vMerge w:val="restart"/>
          </w:tcPr>
          <w:p w:rsidR="00562251" w:rsidRDefault="00562251"/>
        </w:tc>
        <w:tc>
          <w:tcPr>
            <w:tcW w:w="2409" w:type="dxa"/>
            <w:tcBorders>
              <w:bottom w:val="dashed" w:sz="4" w:space="0" w:color="auto"/>
            </w:tcBorders>
          </w:tcPr>
          <w:p w:rsidR="00562251" w:rsidRDefault="00562251"/>
        </w:tc>
      </w:tr>
      <w:tr w:rsidR="00562251" w:rsidTr="00682BEB">
        <w:tc>
          <w:tcPr>
            <w:tcW w:w="2408" w:type="dxa"/>
            <w:vMerge/>
          </w:tcPr>
          <w:p w:rsidR="00562251" w:rsidRDefault="00562251"/>
        </w:tc>
        <w:tc>
          <w:tcPr>
            <w:tcW w:w="2408" w:type="dxa"/>
            <w:vMerge/>
          </w:tcPr>
          <w:p w:rsidR="00562251" w:rsidRDefault="00562251"/>
        </w:tc>
        <w:tc>
          <w:tcPr>
            <w:tcW w:w="2408" w:type="dxa"/>
            <w:vMerge/>
          </w:tcPr>
          <w:p w:rsidR="00562251" w:rsidRDefault="00562251"/>
        </w:tc>
        <w:tc>
          <w:tcPr>
            <w:tcW w:w="2409" w:type="dxa"/>
            <w:tcBorders>
              <w:top w:val="dashed" w:sz="4" w:space="0" w:color="auto"/>
              <w:bottom w:val="single" w:sz="4" w:space="0" w:color="auto"/>
            </w:tcBorders>
          </w:tcPr>
          <w:p w:rsidR="00562251" w:rsidRDefault="00562251"/>
        </w:tc>
      </w:tr>
      <w:tr w:rsidR="00562251" w:rsidTr="00682BEB">
        <w:tc>
          <w:tcPr>
            <w:tcW w:w="2408" w:type="dxa"/>
            <w:vMerge w:val="restart"/>
          </w:tcPr>
          <w:p w:rsidR="00562251" w:rsidRDefault="00562251"/>
        </w:tc>
        <w:tc>
          <w:tcPr>
            <w:tcW w:w="2408" w:type="dxa"/>
            <w:vMerge w:val="restart"/>
          </w:tcPr>
          <w:p w:rsidR="00562251" w:rsidRDefault="00562251"/>
        </w:tc>
        <w:tc>
          <w:tcPr>
            <w:tcW w:w="2408" w:type="dxa"/>
            <w:vMerge w:val="restart"/>
          </w:tcPr>
          <w:p w:rsidR="00562251" w:rsidRDefault="00562251"/>
        </w:tc>
        <w:tc>
          <w:tcPr>
            <w:tcW w:w="2409" w:type="dxa"/>
            <w:tcBorders>
              <w:bottom w:val="dashed" w:sz="4" w:space="0" w:color="auto"/>
            </w:tcBorders>
          </w:tcPr>
          <w:p w:rsidR="00562251" w:rsidRDefault="00562251"/>
        </w:tc>
      </w:tr>
      <w:tr w:rsidR="00562251" w:rsidTr="00682BEB">
        <w:tc>
          <w:tcPr>
            <w:tcW w:w="2408" w:type="dxa"/>
            <w:vMerge/>
          </w:tcPr>
          <w:p w:rsidR="00562251" w:rsidRDefault="00562251"/>
        </w:tc>
        <w:tc>
          <w:tcPr>
            <w:tcW w:w="2408" w:type="dxa"/>
            <w:vMerge/>
          </w:tcPr>
          <w:p w:rsidR="00562251" w:rsidRDefault="00562251"/>
        </w:tc>
        <w:tc>
          <w:tcPr>
            <w:tcW w:w="2408" w:type="dxa"/>
            <w:vMerge/>
          </w:tcPr>
          <w:p w:rsidR="00562251" w:rsidRDefault="00562251"/>
        </w:tc>
        <w:tc>
          <w:tcPr>
            <w:tcW w:w="2409" w:type="dxa"/>
            <w:tcBorders>
              <w:top w:val="dashed" w:sz="4" w:space="0" w:color="auto"/>
              <w:bottom w:val="single" w:sz="4" w:space="0" w:color="auto"/>
            </w:tcBorders>
          </w:tcPr>
          <w:p w:rsidR="00562251" w:rsidRDefault="00562251"/>
        </w:tc>
      </w:tr>
      <w:tr w:rsidR="00562251" w:rsidTr="00682BEB">
        <w:tc>
          <w:tcPr>
            <w:tcW w:w="2408" w:type="dxa"/>
            <w:vMerge w:val="restart"/>
          </w:tcPr>
          <w:p w:rsidR="00562251" w:rsidRDefault="00562251"/>
        </w:tc>
        <w:tc>
          <w:tcPr>
            <w:tcW w:w="2408" w:type="dxa"/>
            <w:vMerge w:val="restart"/>
          </w:tcPr>
          <w:p w:rsidR="00562251" w:rsidRDefault="00562251"/>
        </w:tc>
        <w:tc>
          <w:tcPr>
            <w:tcW w:w="2408" w:type="dxa"/>
            <w:vMerge w:val="restart"/>
          </w:tcPr>
          <w:p w:rsidR="00562251" w:rsidRDefault="00562251"/>
        </w:tc>
        <w:tc>
          <w:tcPr>
            <w:tcW w:w="2409" w:type="dxa"/>
            <w:tcBorders>
              <w:bottom w:val="dashed" w:sz="4" w:space="0" w:color="auto"/>
            </w:tcBorders>
          </w:tcPr>
          <w:p w:rsidR="00562251" w:rsidRDefault="00562251"/>
        </w:tc>
      </w:tr>
      <w:tr w:rsidR="00562251" w:rsidTr="00682BEB">
        <w:tc>
          <w:tcPr>
            <w:tcW w:w="2408" w:type="dxa"/>
            <w:vMerge/>
          </w:tcPr>
          <w:p w:rsidR="00562251" w:rsidRDefault="00562251"/>
        </w:tc>
        <w:tc>
          <w:tcPr>
            <w:tcW w:w="2408" w:type="dxa"/>
            <w:vMerge/>
          </w:tcPr>
          <w:p w:rsidR="00562251" w:rsidRDefault="00562251"/>
        </w:tc>
        <w:tc>
          <w:tcPr>
            <w:tcW w:w="2408" w:type="dxa"/>
            <w:vMerge/>
          </w:tcPr>
          <w:p w:rsidR="00562251" w:rsidRDefault="00562251"/>
        </w:tc>
        <w:tc>
          <w:tcPr>
            <w:tcW w:w="2409" w:type="dxa"/>
            <w:tcBorders>
              <w:top w:val="dashed" w:sz="4" w:space="0" w:color="auto"/>
              <w:bottom w:val="single" w:sz="4" w:space="0" w:color="auto"/>
            </w:tcBorders>
          </w:tcPr>
          <w:p w:rsidR="00562251" w:rsidRDefault="00562251"/>
        </w:tc>
      </w:tr>
      <w:tr w:rsidR="00562251" w:rsidTr="00682BEB">
        <w:tc>
          <w:tcPr>
            <w:tcW w:w="2408" w:type="dxa"/>
            <w:vMerge w:val="restart"/>
          </w:tcPr>
          <w:p w:rsidR="00562251" w:rsidRDefault="00562251"/>
        </w:tc>
        <w:tc>
          <w:tcPr>
            <w:tcW w:w="2408" w:type="dxa"/>
            <w:vMerge w:val="restart"/>
          </w:tcPr>
          <w:p w:rsidR="00562251" w:rsidRDefault="00562251"/>
        </w:tc>
        <w:tc>
          <w:tcPr>
            <w:tcW w:w="2408" w:type="dxa"/>
            <w:vMerge w:val="restart"/>
          </w:tcPr>
          <w:p w:rsidR="00562251" w:rsidRDefault="00562251"/>
        </w:tc>
        <w:tc>
          <w:tcPr>
            <w:tcW w:w="2409" w:type="dxa"/>
            <w:tcBorders>
              <w:top w:val="single" w:sz="4" w:space="0" w:color="auto"/>
              <w:bottom w:val="dashed" w:sz="4" w:space="0" w:color="auto"/>
            </w:tcBorders>
          </w:tcPr>
          <w:p w:rsidR="00562251" w:rsidRDefault="00562251"/>
        </w:tc>
      </w:tr>
      <w:tr w:rsidR="00562251" w:rsidTr="00682BEB">
        <w:tc>
          <w:tcPr>
            <w:tcW w:w="2408" w:type="dxa"/>
            <w:vMerge/>
          </w:tcPr>
          <w:p w:rsidR="00562251" w:rsidRDefault="00562251"/>
        </w:tc>
        <w:tc>
          <w:tcPr>
            <w:tcW w:w="2408" w:type="dxa"/>
            <w:vMerge/>
          </w:tcPr>
          <w:p w:rsidR="00562251" w:rsidRDefault="00562251"/>
        </w:tc>
        <w:tc>
          <w:tcPr>
            <w:tcW w:w="2408" w:type="dxa"/>
            <w:vMerge/>
          </w:tcPr>
          <w:p w:rsidR="00562251" w:rsidRDefault="00562251"/>
        </w:tc>
        <w:tc>
          <w:tcPr>
            <w:tcW w:w="2409" w:type="dxa"/>
            <w:tcBorders>
              <w:top w:val="dashed" w:sz="4" w:space="0" w:color="auto"/>
            </w:tcBorders>
          </w:tcPr>
          <w:p w:rsidR="00562251" w:rsidRDefault="00562251"/>
        </w:tc>
      </w:tr>
      <w:tr w:rsidR="00682BEB" w:rsidTr="00DB36EB">
        <w:tc>
          <w:tcPr>
            <w:tcW w:w="2408" w:type="dxa"/>
            <w:vMerge w:val="restart"/>
          </w:tcPr>
          <w:p w:rsidR="00682BEB" w:rsidRDefault="00682BEB" w:rsidP="00DB36EB"/>
        </w:tc>
        <w:tc>
          <w:tcPr>
            <w:tcW w:w="2408" w:type="dxa"/>
            <w:vMerge w:val="restart"/>
          </w:tcPr>
          <w:p w:rsidR="00682BEB" w:rsidRDefault="00682BEB" w:rsidP="00DB36EB"/>
        </w:tc>
        <w:tc>
          <w:tcPr>
            <w:tcW w:w="2408" w:type="dxa"/>
            <w:vMerge w:val="restart"/>
          </w:tcPr>
          <w:p w:rsidR="00682BEB" w:rsidRDefault="00682BEB" w:rsidP="00DB36EB"/>
        </w:tc>
        <w:tc>
          <w:tcPr>
            <w:tcW w:w="2409" w:type="dxa"/>
            <w:tcBorders>
              <w:top w:val="single" w:sz="4" w:space="0" w:color="auto"/>
              <w:bottom w:val="dashed" w:sz="4" w:space="0" w:color="auto"/>
            </w:tcBorders>
          </w:tcPr>
          <w:p w:rsidR="00682BEB" w:rsidRDefault="00682BEB" w:rsidP="00DB36EB"/>
        </w:tc>
      </w:tr>
      <w:tr w:rsidR="00682BEB" w:rsidTr="00DB36EB">
        <w:tc>
          <w:tcPr>
            <w:tcW w:w="2408" w:type="dxa"/>
            <w:vMerge/>
          </w:tcPr>
          <w:p w:rsidR="00682BEB" w:rsidRDefault="00682BEB" w:rsidP="00DB36EB"/>
        </w:tc>
        <w:tc>
          <w:tcPr>
            <w:tcW w:w="2408" w:type="dxa"/>
            <w:vMerge/>
          </w:tcPr>
          <w:p w:rsidR="00682BEB" w:rsidRDefault="00682BEB" w:rsidP="00DB36EB"/>
        </w:tc>
        <w:tc>
          <w:tcPr>
            <w:tcW w:w="2408" w:type="dxa"/>
            <w:vMerge/>
          </w:tcPr>
          <w:p w:rsidR="00682BEB" w:rsidRDefault="00682BEB" w:rsidP="00DB36EB"/>
        </w:tc>
        <w:tc>
          <w:tcPr>
            <w:tcW w:w="2409" w:type="dxa"/>
            <w:tcBorders>
              <w:top w:val="dashed" w:sz="4" w:space="0" w:color="auto"/>
            </w:tcBorders>
          </w:tcPr>
          <w:p w:rsidR="00682BEB" w:rsidRDefault="00682BEB" w:rsidP="00DB36EB"/>
        </w:tc>
      </w:tr>
    </w:tbl>
    <w:p w:rsidR="001A7248" w:rsidRDefault="001A7248"/>
    <w:p w:rsidR="00682BEB" w:rsidRDefault="00682BEB">
      <w:r>
        <w:rPr>
          <w:rFonts w:hint="eastAsia"/>
        </w:rPr>
        <w:t>※　行が不足する場合は、適宜追加して記載してください。</w:t>
      </w:r>
    </w:p>
    <w:sectPr w:rsidR="00682BEB" w:rsidSect="00682BEB">
      <w:headerReference w:type="default" r:id="rId6"/>
      <w:pgSz w:w="11906" w:h="16838" w:code="9"/>
      <w:pgMar w:top="1134" w:right="1134" w:bottom="1134" w:left="1134" w:header="851" w:footer="992" w:gutter="0"/>
      <w:cols w:space="425"/>
      <w:docGrid w:type="line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2251" w:rsidRDefault="00562251" w:rsidP="00562251">
      <w:r>
        <w:separator/>
      </w:r>
    </w:p>
  </w:endnote>
  <w:endnote w:type="continuationSeparator" w:id="0">
    <w:p w:rsidR="00562251" w:rsidRDefault="00562251" w:rsidP="00562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2251" w:rsidRDefault="00562251" w:rsidP="00562251">
      <w:r>
        <w:separator/>
      </w:r>
    </w:p>
  </w:footnote>
  <w:footnote w:type="continuationSeparator" w:id="0">
    <w:p w:rsidR="00562251" w:rsidRDefault="00562251" w:rsidP="005622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251" w:rsidRDefault="00682BEB" w:rsidP="00562251">
    <w:pPr>
      <w:pStyle w:val="a3"/>
      <w:jc w:val="right"/>
    </w:pPr>
    <w:r>
      <w:rPr>
        <w:rFonts w:hint="eastAsia"/>
      </w:rPr>
      <w:t>（</w:t>
    </w:r>
    <w:r w:rsidR="00845F0C">
      <w:rPr>
        <w:rFonts w:hint="eastAsia"/>
      </w:rPr>
      <w:t>第２号</w:t>
    </w:r>
    <w:r>
      <w:rPr>
        <w:rFonts w:hint="eastAsia"/>
      </w:rPr>
      <w:t>様式</w:t>
    </w:r>
    <w:r w:rsidR="00562251">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proofState w:spelling="clean"/>
  <w:defaultTabStop w:val="840"/>
  <w:drawingGridHorizontalSpacing w:val="120"/>
  <w:drawingGridVerticalSpacing w:val="182"/>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251"/>
    <w:rsid w:val="000104B3"/>
    <w:rsid w:val="000434AE"/>
    <w:rsid w:val="000E3502"/>
    <w:rsid w:val="00100FAC"/>
    <w:rsid w:val="00131FC2"/>
    <w:rsid w:val="001567D3"/>
    <w:rsid w:val="001A201E"/>
    <w:rsid w:val="001A7248"/>
    <w:rsid w:val="001C1622"/>
    <w:rsid w:val="0023509F"/>
    <w:rsid w:val="00542FEB"/>
    <w:rsid w:val="00546D01"/>
    <w:rsid w:val="00562251"/>
    <w:rsid w:val="005D4EEC"/>
    <w:rsid w:val="00612488"/>
    <w:rsid w:val="0062201A"/>
    <w:rsid w:val="00682BEB"/>
    <w:rsid w:val="00686974"/>
    <w:rsid w:val="00845F0C"/>
    <w:rsid w:val="008614B6"/>
    <w:rsid w:val="009A3E37"/>
    <w:rsid w:val="009E58A7"/>
    <w:rsid w:val="00B44FED"/>
    <w:rsid w:val="00B6674B"/>
    <w:rsid w:val="00C12D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BFDD9E5E-3A4A-4CE7-8D92-F254BE9CA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2251"/>
    <w:pPr>
      <w:tabs>
        <w:tab w:val="center" w:pos="4252"/>
        <w:tab w:val="right" w:pos="8504"/>
      </w:tabs>
      <w:snapToGrid w:val="0"/>
    </w:pPr>
  </w:style>
  <w:style w:type="character" w:customStyle="1" w:styleId="a4">
    <w:name w:val="ヘッダー (文字)"/>
    <w:basedOn w:val="a0"/>
    <w:link w:val="a3"/>
    <w:uiPriority w:val="99"/>
    <w:rsid w:val="00562251"/>
  </w:style>
  <w:style w:type="paragraph" w:styleId="a5">
    <w:name w:val="footer"/>
    <w:basedOn w:val="a"/>
    <w:link w:val="a6"/>
    <w:uiPriority w:val="99"/>
    <w:unhideWhenUsed/>
    <w:rsid w:val="00562251"/>
    <w:pPr>
      <w:tabs>
        <w:tab w:val="center" w:pos="4252"/>
        <w:tab w:val="right" w:pos="8504"/>
      </w:tabs>
      <w:snapToGrid w:val="0"/>
    </w:pPr>
  </w:style>
  <w:style w:type="character" w:customStyle="1" w:styleId="a6">
    <w:name w:val="フッター (文字)"/>
    <w:basedOn w:val="a0"/>
    <w:link w:val="a5"/>
    <w:uiPriority w:val="99"/>
    <w:rsid w:val="00562251"/>
  </w:style>
  <w:style w:type="table" w:styleId="a7">
    <w:name w:val="Table Grid"/>
    <w:basedOn w:val="a1"/>
    <w:uiPriority w:val="39"/>
    <w:rsid w:val="00562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D9BBDEF4.dotm</Template>
  <TotalTime>4</TotalTime>
  <Pages>1</Pages>
  <Words>51</Words>
  <Characters>295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髙田　大</dc:creator>
  <cp:keywords/>
  <dc:description/>
  <cp:lastModifiedBy>中野　優太</cp:lastModifiedBy>
  <cp:revision>8</cp:revision>
  <cp:lastPrinted>2023-04-03T08:39:00Z</cp:lastPrinted>
  <dcterms:created xsi:type="dcterms:W3CDTF">2023-03-16T03:10:00Z</dcterms:created>
  <dcterms:modified xsi:type="dcterms:W3CDTF">2023-04-03T08:39:00Z</dcterms:modified>
</cp:coreProperties>
</file>